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ED" w:rsidRPr="00DA7B3D" w:rsidRDefault="005920ED" w:rsidP="00DA7B3D">
      <w:pPr>
        <w:rPr>
          <w:b/>
        </w:rPr>
      </w:pPr>
      <w:r w:rsidRPr="00DA7B3D">
        <w:rPr>
          <w:b/>
        </w:rPr>
        <w:t xml:space="preserve">                                            РОССИЙСКАЯ      ФЕДЕРАЦИЯ</w:t>
      </w:r>
    </w:p>
    <w:p w:rsidR="005920ED" w:rsidRPr="00DA7B3D" w:rsidRDefault="005920ED" w:rsidP="00DA7B3D">
      <w:pPr>
        <w:rPr>
          <w:b/>
        </w:rPr>
      </w:pPr>
      <w:r w:rsidRPr="00DA7B3D">
        <w:rPr>
          <w:b/>
        </w:rPr>
        <w:t xml:space="preserve">                                    БРЯНСКАЯ  ОБЛАСТЬ  УНЕЧСКИЙ  РАЙОН</w:t>
      </w:r>
    </w:p>
    <w:p w:rsidR="005920ED" w:rsidRPr="00DA7B3D" w:rsidRDefault="005920ED" w:rsidP="00DA7B3D">
      <w:pPr>
        <w:rPr>
          <w:b/>
        </w:rPr>
      </w:pPr>
      <w:r w:rsidRPr="00DA7B3D">
        <w:rPr>
          <w:b/>
        </w:rPr>
        <w:t xml:space="preserve">                         </w:t>
      </w:r>
      <w:r>
        <w:rPr>
          <w:b/>
        </w:rPr>
        <w:t>БЕРЕЗИНСКАЯ</w:t>
      </w:r>
      <w:r w:rsidRPr="00DA7B3D">
        <w:rPr>
          <w:b/>
        </w:rPr>
        <w:t xml:space="preserve">    СЕЛЬСКАЯ    АДМИНИСТРАЦИЯ</w:t>
      </w:r>
    </w:p>
    <w:p w:rsidR="005920ED" w:rsidRPr="00DA7B3D" w:rsidRDefault="005920ED" w:rsidP="00DA7B3D">
      <w:pPr>
        <w:rPr>
          <w:b/>
        </w:rPr>
      </w:pPr>
    </w:p>
    <w:p w:rsidR="005920ED" w:rsidRPr="00276795" w:rsidRDefault="005920ED" w:rsidP="00DA7B3D"/>
    <w:p w:rsidR="005920ED" w:rsidRDefault="005920ED" w:rsidP="00DA7B3D">
      <w:r w:rsidRPr="00276795">
        <w:t xml:space="preserve">           </w:t>
      </w:r>
      <w:r>
        <w:t xml:space="preserve">                                      </w:t>
      </w:r>
    </w:p>
    <w:p w:rsidR="005920ED" w:rsidRDefault="005920ED" w:rsidP="00DA7B3D"/>
    <w:p w:rsidR="005920ED" w:rsidRPr="0050394A" w:rsidRDefault="005920ED" w:rsidP="00DA7B3D">
      <w:pPr>
        <w:jc w:val="center"/>
        <w:rPr>
          <w:b/>
        </w:rPr>
      </w:pPr>
      <w:r w:rsidRPr="0050394A">
        <w:rPr>
          <w:b/>
        </w:rPr>
        <w:t>ПОСТАНОВЛЕНИЕ</w:t>
      </w:r>
    </w:p>
    <w:p w:rsidR="005920ED" w:rsidRPr="00276795" w:rsidRDefault="005920ED" w:rsidP="00DA7B3D"/>
    <w:p w:rsidR="005920ED" w:rsidRPr="00276795" w:rsidRDefault="005920ED" w:rsidP="00DA7B3D"/>
    <w:p w:rsidR="005920ED" w:rsidRDefault="005920ED" w:rsidP="00DA7B3D">
      <w:r>
        <w:t>От « 17</w:t>
      </w:r>
      <w:r w:rsidRPr="00276795">
        <w:t>»</w:t>
      </w:r>
      <w:r>
        <w:t xml:space="preserve">ноября </w:t>
      </w:r>
      <w:r w:rsidRPr="00276795">
        <w:t>201</w:t>
      </w:r>
      <w:r>
        <w:t>4</w:t>
      </w:r>
      <w:r w:rsidRPr="00276795">
        <w:t xml:space="preserve"> года    №</w:t>
      </w:r>
      <w:r>
        <w:t xml:space="preserve"> 38</w:t>
      </w:r>
    </w:p>
    <w:p w:rsidR="005920ED" w:rsidRPr="00276795" w:rsidRDefault="005920ED" w:rsidP="00DA7B3D">
      <w:r>
        <w:t>д.Березина</w:t>
      </w:r>
    </w:p>
    <w:p w:rsidR="005920ED" w:rsidRPr="00276795" w:rsidRDefault="005920ED" w:rsidP="00DA7B3D">
      <w:pPr>
        <w:rPr>
          <w:iCs/>
          <w:color w:val="000000"/>
        </w:rPr>
      </w:pPr>
    </w:p>
    <w:p w:rsidR="005920ED" w:rsidRPr="00276795" w:rsidRDefault="005920ED" w:rsidP="00DA7B3D">
      <w:pPr>
        <w:rPr>
          <w:iCs/>
          <w:color w:val="000000"/>
        </w:rPr>
      </w:pPr>
      <w:r w:rsidRPr="00276795">
        <w:rPr>
          <w:iCs/>
          <w:color w:val="000000"/>
        </w:rPr>
        <w:t>Об утверждении административного регламента</w:t>
      </w:r>
    </w:p>
    <w:p w:rsidR="005920ED" w:rsidRDefault="005920ED" w:rsidP="00DA7B3D">
      <w:pPr>
        <w:jc w:val="both"/>
        <w:rPr>
          <w:iCs/>
          <w:color w:val="000000"/>
        </w:rPr>
      </w:pPr>
      <w:r>
        <w:rPr>
          <w:iCs/>
          <w:color w:val="000000"/>
        </w:rPr>
        <w:t>предоставления муниципальной услуги «Присвоение</w:t>
      </w:r>
    </w:p>
    <w:p w:rsidR="005920ED" w:rsidRDefault="005920ED" w:rsidP="00DA7B3D">
      <w:pPr>
        <w:jc w:val="both"/>
        <w:rPr>
          <w:iCs/>
          <w:color w:val="000000"/>
        </w:rPr>
      </w:pPr>
      <w:r>
        <w:rPr>
          <w:iCs/>
          <w:color w:val="000000"/>
        </w:rPr>
        <w:t>адресов местонахождения объектам недвижимости»</w:t>
      </w:r>
    </w:p>
    <w:p w:rsidR="005920ED" w:rsidRDefault="005920ED" w:rsidP="00DA7B3D">
      <w:pPr>
        <w:jc w:val="both"/>
        <w:rPr>
          <w:iCs/>
          <w:color w:val="000000"/>
        </w:rPr>
      </w:pPr>
    </w:p>
    <w:p w:rsidR="005920ED" w:rsidRPr="005C082F" w:rsidRDefault="005920ED" w:rsidP="00DA7B3D">
      <w:pPr>
        <w:jc w:val="both"/>
        <w:rPr>
          <w:iCs/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276795">
        <w:rPr>
          <w:color w:val="000000"/>
        </w:rPr>
        <w:t>В соответствии</w:t>
      </w:r>
      <w:r>
        <w:rPr>
          <w:color w:val="000000"/>
        </w:rPr>
        <w:t xml:space="preserve"> с Федеральным законом  от 27.07.2010 г. № 210 « Об организации предоставления государственных и муниципальных услуг»,   </w:t>
      </w:r>
      <w:r w:rsidRPr="00276795">
        <w:rPr>
          <w:color w:val="000000"/>
        </w:rPr>
        <w:t>в</w:t>
      </w:r>
      <w:r w:rsidRPr="00276795">
        <w:rPr>
          <w:rStyle w:val="apple-converted-space"/>
          <w:color w:val="000000"/>
        </w:rPr>
        <w:t> </w:t>
      </w:r>
      <w:r w:rsidRPr="00276795">
        <w:rPr>
          <w:color w:val="000000"/>
        </w:rPr>
        <w:t xml:space="preserve">целях повышения </w:t>
      </w:r>
      <w:r>
        <w:rPr>
          <w:color w:val="000000"/>
        </w:rPr>
        <w:t>качества предоставления и доступности муниципальной услуги, создания комфортных условий для получения муниципальной услуги</w:t>
      </w:r>
    </w:p>
    <w:p w:rsidR="005920ED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5920ED" w:rsidRPr="00276795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18"/>
          <w:szCs w:val="18"/>
        </w:rPr>
      </w:pPr>
    </w:p>
    <w:p w:rsidR="005920ED" w:rsidRPr="00276795" w:rsidRDefault="005920ED" w:rsidP="00DA7B3D">
      <w:pPr>
        <w:jc w:val="center"/>
        <w:rPr>
          <w:color w:val="000000"/>
          <w:sz w:val="18"/>
          <w:szCs w:val="18"/>
        </w:rPr>
      </w:pPr>
      <w:r w:rsidRPr="00276795">
        <w:rPr>
          <w:b/>
          <w:bCs/>
          <w:color w:val="000000"/>
          <w:sz w:val="18"/>
          <w:szCs w:val="18"/>
        </w:rPr>
        <w:t>П О С Т А Н О В Л Я Ю:</w:t>
      </w:r>
    </w:p>
    <w:p w:rsidR="005920ED" w:rsidRPr="00276795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 w:rsidRPr="00276795">
        <w:rPr>
          <w:color w:val="000000"/>
        </w:rPr>
        <w:t> </w:t>
      </w:r>
    </w:p>
    <w:p w:rsidR="005920ED" w:rsidRPr="00DA7B3D" w:rsidRDefault="005920ED" w:rsidP="00DA7B3D">
      <w:pPr>
        <w:pStyle w:val="ListParagraph"/>
        <w:numPr>
          <w:ilvl w:val="0"/>
          <w:numId w:val="1"/>
        </w:numPr>
        <w:jc w:val="both"/>
        <w:rPr>
          <w:rStyle w:val="apple-converted-space"/>
          <w:color w:val="000000"/>
        </w:rPr>
      </w:pPr>
      <w:r w:rsidRPr="00276795">
        <w:t>Утвердить административный</w:t>
      </w:r>
      <w:r w:rsidRPr="00DA7B3D">
        <w:rPr>
          <w:rStyle w:val="apple-converted-space"/>
          <w:color w:val="000000"/>
        </w:rPr>
        <w:t> </w:t>
      </w:r>
      <w:hyperlink r:id="rId5" w:history="1">
        <w:r w:rsidRPr="00DA7B3D">
          <w:rPr>
            <w:rStyle w:val="Hyperlink"/>
            <w:color w:val="000000"/>
            <w:u w:val="none"/>
          </w:rPr>
          <w:t>регламент</w:t>
        </w:r>
      </w:hyperlink>
      <w:r w:rsidRPr="00DA7B3D">
        <w:rPr>
          <w:rStyle w:val="apple-converted-space"/>
          <w:color w:val="000000"/>
        </w:rPr>
        <w:t> </w:t>
      </w:r>
      <w:r w:rsidRPr="00DA7B3D">
        <w:rPr>
          <w:iCs/>
          <w:color w:val="000000"/>
        </w:rPr>
        <w:t xml:space="preserve">предоставления муниципальной услуги «Присвоение адресов объектам недвижимости» </w:t>
      </w:r>
      <w:r w:rsidRPr="00DA7B3D">
        <w:rPr>
          <w:rStyle w:val="apple-converted-space"/>
          <w:color w:val="000000"/>
        </w:rPr>
        <w:t xml:space="preserve"> / приложение №1/.</w:t>
      </w:r>
    </w:p>
    <w:p w:rsidR="005920ED" w:rsidRPr="00DA7B3D" w:rsidRDefault="005920ED" w:rsidP="00DA7B3D">
      <w:pPr>
        <w:pStyle w:val="ListParagraph"/>
        <w:ind w:left="765"/>
        <w:jc w:val="both"/>
        <w:rPr>
          <w:rStyle w:val="apple-converted-space"/>
          <w:color w:val="000000"/>
        </w:rPr>
      </w:pPr>
    </w:p>
    <w:p w:rsidR="005920ED" w:rsidRPr="00DA7B3D" w:rsidRDefault="005920ED" w:rsidP="00DA7B3D">
      <w:pPr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 xml:space="preserve">      </w:t>
      </w:r>
      <w:r w:rsidRPr="00DA7B3D">
        <w:rPr>
          <w:rStyle w:val="apple-converted-space"/>
          <w:color w:val="000000"/>
        </w:rPr>
        <w:t>2.</w:t>
      </w:r>
      <w:r>
        <w:rPr>
          <w:rStyle w:val="apple-converted-space"/>
          <w:color w:val="000000"/>
        </w:rPr>
        <w:t xml:space="preserve"> </w:t>
      </w:r>
      <w:r w:rsidRPr="00DA7B3D">
        <w:rPr>
          <w:rStyle w:val="apple-converted-space"/>
          <w:color w:val="000000"/>
        </w:rPr>
        <w:t>Постановление обнародовать согласно Устава поселения.</w:t>
      </w:r>
    </w:p>
    <w:p w:rsidR="005920ED" w:rsidRPr="00DA7B3D" w:rsidRDefault="005920ED" w:rsidP="00DA7B3D">
      <w:pPr>
        <w:rPr>
          <w:iCs/>
        </w:rPr>
      </w:pPr>
    </w:p>
    <w:p w:rsidR="005920ED" w:rsidRDefault="005920ED" w:rsidP="00DA7B3D">
      <w:pPr>
        <w:jc w:val="both"/>
        <w:rPr>
          <w:color w:val="000000"/>
        </w:rPr>
      </w:pPr>
      <w:r>
        <w:rPr>
          <w:color w:val="000000"/>
        </w:rPr>
        <w:t xml:space="preserve">      3</w:t>
      </w:r>
      <w:r w:rsidRPr="00276795">
        <w:rPr>
          <w:color w:val="000000"/>
        </w:rPr>
        <w:t>. Пост</w:t>
      </w:r>
      <w:r>
        <w:rPr>
          <w:color w:val="000000"/>
        </w:rPr>
        <w:t>ановление вступает в силу после</w:t>
      </w:r>
      <w:r w:rsidRPr="00276795">
        <w:rPr>
          <w:color w:val="000000"/>
        </w:rPr>
        <w:t xml:space="preserve"> его официального</w:t>
      </w:r>
      <w:r>
        <w:rPr>
          <w:color w:val="000000"/>
        </w:rPr>
        <w:t xml:space="preserve"> обнародования</w:t>
      </w:r>
      <w:r w:rsidRPr="00276795">
        <w:rPr>
          <w:color w:val="000000"/>
        </w:rPr>
        <w:t>.</w:t>
      </w:r>
    </w:p>
    <w:p w:rsidR="005920ED" w:rsidRPr="00276795" w:rsidRDefault="005920ED" w:rsidP="00DA7B3D">
      <w:pPr>
        <w:jc w:val="both"/>
        <w:rPr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4</w:t>
      </w:r>
      <w:r w:rsidRPr="00276795">
        <w:rPr>
          <w:color w:val="000000"/>
        </w:rPr>
        <w:t>. Контроль за исполнением настоящего постановления оставляю за собой.</w:t>
      </w:r>
    </w:p>
    <w:p w:rsidR="005920ED" w:rsidRDefault="005920ED" w:rsidP="00DA7B3D">
      <w:pPr>
        <w:pStyle w:val="consplusnormal"/>
        <w:spacing w:before="0" w:beforeAutospacing="0" w:after="0" w:afterAutospacing="0"/>
        <w:jc w:val="both"/>
        <w:rPr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jc w:val="both"/>
        <w:rPr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jc w:val="both"/>
        <w:rPr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jc w:val="both"/>
        <w:rPr>
          <w:color w:val="000000"/>
        </w:rPr>
      </w:pPr>
    </w:p>
    <w:p w:rsidR="005920ED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5920ED" w:rsidRPr="00276795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5920ED" w:rsidRPr="00276795" w:rsidRDefault="005920ED" w:rsidP="00DA7B3D">
      <w:pPr>
        <w:pStyle w:val="consplusnormal"/>
        <w:spacing w:before="0" w:beforeAutospacing="0" w:after="0" w:afterAutospacing="0"/>
        <w:ind w:firstLine="540"/>
        <w:jc w:val="both"/>
        <w:rPr>
          <w:color w:val="000000"/>
          <w:sz w:val="18"/>
          <w:szCs w:val="18"/>
        </w:rPr>
      </w:pPr>
      <w:r w:rsidRPr="00276795">
        <w:rPr>
          <w:i/>
          <w:iCs/>
          <w:color w:val="000000"/>
        </w:rPr>
        <w:t> </w:t>
      </w:r>
      <w:r w:rsidRPr="00276795">
        <w:t xml:space="preserve">Глава </w:t>
      </w:r>
      <w:r>
        <w:t xml:space="preserve">Березинской сельской </w:t>
      </w:r>
      <w:r w:rsidRPr="00276795">
        <w:t xml:space="preserve"> администрации                     </w:t>
      </w:r>
      <w:r>
        <w:t xml:space="preserve">         Т.М.Хомякова</w:t>
      </w:r>
    </w:p>
    <w:p w:rsidR="005920ED" w:rsidRDefault="005920ED" w:rsidP="00DA7B3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/>
    <w:p w:rsidR="005920ED" w:rsidRDefault="005920ED" w:rsidP="003B0948">
      <w:pPr>
        <w:pStyle w:val="consplusnormal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/>
        <w:t>Приложение</w:t>
      </w:r>
    </w:p>
    <w:p w:rsidR="005920ED" w:rsidRDefault="005920ED" w:rsidP="003B0948">
      <w:pPr>
        <w:pStyle w:val="consplusnormal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к постановлению Березинской</w:t>
      </w:r>
    </w:p>
    <w:p w:rsidR="005920ED" w:rsidRDefault="005920ED" w:rsidP="003B0948">
      <w:pPr>
        <w:pStyle w:val="consplusnormal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сельской администрации</w:t>
      </w:r>
    </w:p>
    <w:p w:rsidR="005920ED" w:rsidRDefault="005920ED" w:rsidP="003B0948">
      <w:pPr>
        <w:pStyle w:val="consplusnormal"/>
        <w:spacing w:before="0" w:beforeAutospacing="0" w:after="0" w:afterAutospacing="0"/>
        <w:jc w:val="right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от 17.11.2014 года № 38</w:t>
      </w:r>
    </w:p>
    <w:p w:rsidR="005920ED" w:rsidRDefault="005920ED" w:rsidP="003B0948">
      <w:pPr>
        <w:pStyle w:val="consplustitle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title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АДМИНИСТРАТИВНЫЙ РЕГЛАМЕНТ</w:t>
      </w:r>
    </w:p>
    <w:p w:rsidR="005920ED" w:rsidRDefault="005920ED" w:rsidP="003B0948">
      <w:pPr>
        <w:pStyle w:val="consplustitle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ПРЕДОСТАВЛЕНИЯ АДМИНИСТРАЦИЕЙ БЕРЕЗИНСКОГО СЕЛЬСКОГО ПОСЕЛЕНИЯ МУНИЦИПАЛЬНОЙ УСЛУГИ: «ПРИСВОЕНИЕ АДРЕСОВ МЕСТОНАХОЖДЕНИЯ ОБЪЕКТАМ НЕДВИЖИМОСТИ»</w:t>
      </w:r>
    </w:p>
    <w:p w:rsidR="005920ED" w:rsidRDefault="005920ED" w:rsidP="003B0948">
      <w:pPr>
        <w:pStyle w:val="consplustitle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I. Общие положения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1. Настоящий Административный регламент предоставления муниципальной услуги по организации присвоения адресов местонахождения объектам недвижимости на территории муниципального образования «Березинское сельское  поселение»  разработан в соответствии с Федеральным</w:t>
      </w:r>
      <w:r>
        <w:rPr>
          <w:rStyle w:val="apple-converted-space"/>
          <w:color w:val="000000"/>
        </w:rPr>
        <w:t> </w:t>
      </w:r>
      <w:hyperlink r:id="rId6" w:history="1">
        <w:r>
          <w:rPr>
            <w:rStyle w:val="Hyperlink"/>
          </w:rPr>
          <w:t>законом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от 27.07.2010 N 210-ФЗ "Об организации предоставления государственных и муниципальных услуг", в целях повышения качества предоставления и доступности муниципальной услуги, создания комфортных условий для получения муниципальной услуги. Административный регламент определяет порядок, сроки и последовательность административных процедур и административных действий администрации при предоставлении муниципальной услуги.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2. Порядок информирования о правилах предоставления муниципальной услуги по присвоению адресов местонахождения объектам недвижимости на территории муниципального образования «Березинское  сельское  поселение» (далее - муниципальная услуга «Присвоение адресов местонахождения объектам недвижимости») включает в себя размещение настоящего Административного регламента на официальном сайте-сайте муниципального образования  Унечский  муниципальный район.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3. Заявителями на получение муниципальной услуги «Присвоение адресов» являются граждане, индивидуальные предприниматели, проживающие на территории муниципального образования Березинское  сельское поселение, а также учреждения, организации, расположенные на территории поселения.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>4. График приема заявителей в администрации поселения:</w:t>
      </w:r>
    </w:p>
    <w:p w:rsidR="005920ED" w:rsidRPr="00A87326" w:rsidRDefault="005920ED" w:rsidP="003B0948">
      <w:pPr>
        <w:ind w:firstLine="540"/>
        <w:jc w:val="both"/>
        <w:rPr>
          <w:color w:val="000000"/>
        </w:rPr>
      </w:pPr>
      <w:r w:rsidRPr="00A87326">
        <w:rPr>
          <w:color w:val="000000"/>
        </w:rPr>
        <w:t>Понедельник – четверг: с 8.45 ч. до 1</w:t>
      </w:r>
      <w:r>
        <w:rPr>
          <w:color w:val="000000"/>
        </w:rPr>
        <w:t>7</w:t>
      </w:r>
      <w:r w:rsidRPr="00A87326">
        <w:rPr>
          <w:color w:val="000000"/>
        </w:rPr>
        <w:t>.</w:t>
      </w:r>
      <w:r>
        <w:rPr>
          <w:color w:val="000000"/>
        </w:rPr>
        <w:t>00</w:t>
      </w:r>
      <w:r w:rsidRPr="00A87326">
        <w:rPr>
          <w:color w:val="000000"/>
        </w:rPr>
        <w:t xml:space="preserve"> ч.</w:t>
      </w:r>
    </w:p>
    <w:p w:rsidR="005920ED" w:rsidRPr="00A87326" w:rsidRDefault="005920ED" w:rsidP="003B0948">
      <w:pPr>
        <w:ind w:firstLine="540"/>
        <w:jc w:val="both"/>
        <w:rPr>
          <w:color w:val="000000"/>
        </w:rPr>
      </w:pPr>
      <w:r w:rsidRPr="00A87326">
        <w:rPr>
          <w:color w:val="000000"/>
        </w:rPr>
        <w:t xml:space="preserve">Пятница: </w:t>
      </w:r>
      <w:r>
        <w:rPr>
          <w:color w:val="000000"/>
        </w:rPr>
        <w:t>не приемный день</w:t>
      </w:r>
    </w:p>
    <w:p w:rsidR="005920ED" w:rsidRPr="00A87326" w:rsidRDefault="005920ED" w:rsidP="003B0948">
      <w:pPr>
        <w:ind w:firstLine="540"/>
        <w:jc w:val="both"/>
        <w:rPr>
          <w:color w:val="000000"/>
        </w:rPr>
      </w:pPr>
      <w:r w:rsidRPr="00A87326">
        <w:rPr>
          <w:color w:val="000000"/>
        </w:rPr>
        <w:t>Обед с 13.00 ч. до 14.00 ч.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суббота и воскресенье - выходные дни.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5. Информация о процедуре исполнения муниципальной услуги «Присвоение адресов объектам недвижимости» должна предоставляться заявителю оперативно, быть достоверной, полной.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В случае невозможности личной явки заявителя за получением муниципальной услуги его интересы может представлять иное лицо при предъявлении паспорта или иного документа, удостоверяющего личность гражданина, согласно полномочиям нотариально заверенной доверенности.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6. Информирование заявителя о процедуре исполнения муниципальной услуги «Присвоение адресов местонахождения объектам недвижимости» может осуществляться в устной и письменной форме, по телефону, а также через официальный сайт администрации Унечского района  в сети "Интернет".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При консультировании по письменным обращениям заинтересованному лицу дается четкий и понятный ответ на поставленные вопросы, указываются должность лица, фамилия и номер телефона непосредственного исполнителя.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При консультировании посредством индивидуального устного информирования специалист, ответственный за предоставление услуги,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 дает заявителю или его законному представителю полный, точный и понятный ответ на поставленные вопросы. Если специалист, ответственный за предоставление услуги, к которому обратился заявитель, не может ответить на вопрос самостоятельно или подготовка ответа требует продолжительного времени, специалист, ответственный за предоставление услуги, может предложить заявителю обратиться в письменном виде либо назначить другое удобное для него время для устного информирования.</w:t>
      </w:r>
    </w:p>
    <w:p w:rsidR="005920ED" w:rsidRDefault="005920ED" w:rsidP="003B0948">
      <w:pPr>
        <w:pStyle w:val="consplusnormal"/>
        <w:spacing w:before="0" w:beforeAutospacing="0" w:after="0" w:afterAutospacing="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II. Стандарт предоставления муниципальной услуги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7. Наименование муниципальной услуги: «Присвоение адресов местонахождения объектам недвижимости» на территории муниципального образования Березинское  сельское  поселение.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8. Место предоставления муниципальной услуги: д.Березина, ул.Молодежная, 28б Унечского района Брянской области.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9. Муниципальная услуга предоставляется администрацией муниципального образования Березинское   сельское  поселение. Ответственным за организацию предоставления муниципальной услуги является специалист администрации (далее – специалист) поселения.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10. Результатом предоставления муниципальной услуги «Присвоение адресов местонахождения объектам недвижимости» является: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выдача заявителю постановления администрации поселка о присвоении адреса объекта недвижимости;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отказ в присвоении адреса местонахождения объектам недвижимости;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выдача заявителю справки о подтверждении адреса объекта недвижимости;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отказ в выдаче справки о подтверждении адреса объектам недвижимости.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11. Сроки исполнения муниципальной услуги: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11.1. Продолжительность индивидуального устного информирования каждого заявителя или его законного представителя составляет не более 15 минут.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11.2. Ответ на письменные запросы заявителей об информировании по вопросу перечня документов для организации присвоения адресов местонахождения объектам недвижимости направляется в течение 7 рабочих дней со дня поступления запроса.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11.3. Срок осуществления процедуры выдачи либо отказа в присвоении адресов местонахождения объектам недвижимости составляет не более 15 рабочих дней со дня получения заявления.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11.4. Продолжительность приема у сотрудника, осуществляющего выдачу документов, не должна превышать 15 - 20 минут.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12. Предоставление муниципальной услуги по организации присвоения адресов местонахождения объектам недвижимости осуществляется в соответствии со следующими законодательными и иными нормативными правовыми актами Российской Федерации: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Градостроительным</w:t>
      </w:r>
      <w:r>
        <w:rPr>
          <w:rStyle w:val="apple-converted-space"/>
          <w:color w:val="000000"/>
        </w:rPr>
        <w:t> </w:t>
      </w:r>
      <w:hyperlink r:id="rId7" w:history="1">
        <w:r>
          <w:rPr>
            <w:rStyle w:val="Hyperlink"/>
          </w:rPr>
          <w:t>кодексом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Российской Федерации;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>- Федеральным</w:t>
      </w:r>
      <w:r>
        <w:rPr>
          <w:rStyle w:val="apple-converted-space"/>
          <w:color w:val="000000"/>
        </w:rPr>
        <w:t> </w:t>
      </w:r>
      <w:hyperlink r:id="rId8" w:history="1">
        <w:r>
          <w:rPr>
            <w:rStyle w:val="Hyperlink"/>
          </w:rPr>
          <w:t>законом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от 06.10.2003 N 131-ФЗ "Об общих принципах организации местного самоуправления в Российской Федерации";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Федеральным законом  от 27.07.2010г. №210-ФЗ « Об организации предоставления государственных и муниципальных услуг»;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</w:t>
      </w:r>
      <w:r>
        <w:rPr>
          <w:rStyle w:val="apple-converted-space"/>
          <w:color w:val="000000"/>
        </w:rPr>
        <w:t> </w:t>
      </w:r>
      <w:hyperlink r:id="rId9" w:history="1">
        <w:r>
          <w:rPr>
            <w:rStyle w:val="Hyperlink"/>
          </w:rPr>
          <w:t>Уставом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муниципального образования «Березинское  сельское  поселение»;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13. Перечень необходимых документов для исполнения муниципальной услуги по присвоению адреса местонахождения объекту недвижимости: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1) правоустанавливающие документы на земельный участок;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2) документы, подтверждающие права заявителя на объект недвижимости.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Возможно предоставление ксерокопий (при наличии подлинников).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14. Основания для отказа в приеме заявления: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если заявление подано без подписи, без указания фамилии, имени, отчества физического лица и (или) его почтового адреса, без указания полного наименования организации, ее почтового адреса и указания фамилии, имени, отчества руководителя или уполномоченного представителя организации;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если заявление не поддается прочтению, содержит нецензурные или оскорбительные выражения.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15. Основанием для отказа в присвоении адреса местонахождения объекту недвижимости является: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отсутствие документов, предусмотренных</w:t>
      </w:r>
      <w:r>
        <w:rPr>
          <w:rStyle w:val="apple-converted-space"/>
          <w:color w:val="000000"/>
        </w:rPr>
        <w:t> </w:t>
      </w:r>
      <w:hyperlink r:id="rId10" w:history="1">
        <w:r>
          <w:rPr>
            <w:rStyle w:val="Hyperlink"/>
          </w:rPr>
          <w:t>пунктом 13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настоящего Административного регламента;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предоставление документов в ненадлежащий орган;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несоответствие документов требованиям законодательства.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16. Предоставление муниципальной услуги по присвоению адреса местонахождения объекту недвижимости, а также информация о процедуре ее исполнения осуществляется на бесплатной основе.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17. Срок регистрации заявления, поданного в приемную администрации, - не более 1 рабочего дня.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18. Для ожидания приема и заполнения необходимых для предоставления муниципальной услуги документов заявителям отводятся места, оборудованные стульями, столами и снабженные канцелярскими принадлежностями, необходимыми для оформления документов.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19. Показателями доступности и качества предоставления муниципальной услуги являются: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отсутствие очереди;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доброжелательное отношение сотрудников и должностных лиц администрации к заявителю;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соблюдение установленных сроков рассмотрения обращений заявителей;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отсутствие обращений заявителей в связи с неправомерным отказом в предоставлении муниципальной услуги.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20. Требования к организации предоставления муниципальной услуги в электронной форме: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20.1. При предоставлении муниципальной услуги в электронной форме осуществляются: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подача заявителем запроса и иных документов, необходимых для предоставления муниципальной услуги;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получение заявителем сведений о ходе выполнения запроса о предоставлении муниципальной услуги.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20.2. В запросе, направляемом в форме электронного документа, заявитель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запросу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20.3. Ответ на запрос, поступивший в форме электронного документа, направляется в форме электронного документа по указанному адресу электронной почты или в письменной форме по указанному почтовому адресу.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color w:val="000000"/>
        </w:rPr>
      </w:pP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III. Административные процедуры по присвоению адреса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местонахождения объекту недвижимости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21. Исполнение муниципальной услуги включает в себя следующие административные процедуры: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прием документов от заявителя (законного представителя);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рассмотрение представленных документов;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- оформление и выдача документов о присвоении адреса объекту недвижимости (отказ в присвоении адреса).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Прием документов от заявителя (законного представителя)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22. Основанием для начала административных действий по приему документов для присвоения адреса местонахождения объекту недвижимости является представление заявителем в администрацию документов, предусмотренных</w:t>
      </w:r>
      <w:r>
        <w:rPr>
          <w:rStyle w:val="apple-converted-space"/>
          <w:color w:val="000000"/>
        </w:rPr>
        <w:t> </w:t>
      </w:r>
      <w:hyperlink r:id="rId11" w:history="1">
        <w:r>
          <w:rPr>
            <w:rStyle w:val="Hyperlink"/>
          </w:rPr>
          <w:t>пунктом 13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настоящего Административного регламента.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23. Работник администрации, ответственный за прием документов, в присутствии заявителя проверяет наличие необходимых документов, предусмотренных</w:t>
      </w:r>
      <w:r>
        <w:rPr>
          <w:rStyle w:val="apple-converted-space"/>
          <w:color w:val="000000"/>
        </w:rPr>
        <w:t> </w:t>
      </w:r>
      <w:hyperlink r:id="rId12" w:history="1">
        <w:r>
          <w:rPr>
            <w:rStyle w:val="Hyperlink"/>
          </w:rPr>
          <w:t>пунктом 13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настоящего Административного регламента. Максимальный срок приема одного комплекта документов не должен превышать 15 минут. Заявление о присвоении адреса местонахождения объекту недвижимости и прилагаемые к нему документы в течение дня передаются в канцелярию администрации для его регистрации и рассмотрения главой администрации поселения.</w:t>
      </w:r>
    </w:p>
    <w:p w:rsidR="005920ED" w:rsidRDefault="005920ED" w:rsidP="003B0948">
      <w:pPr>
        <w:pStyle w:val="consplusnormal"/>
        <w:spacing w:before="0" w:beforeAutospacing="0" w:after="0" w:afterAutospacing="0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Рассмотрение представленных документов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24. После регистрации заявления и документов, необходимых для присвоения адреса местонахождения объекту недвижимости, документы направляются главе администрации. Глава администрации, рассмотрев документы в течение одного дня, с резолюцией направляет их  специалисту.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25. В течение рабочего дня, следующего за временем регистрации, рассмотрения главой администрации,  поступившего заявления, работник администрации осуществляет проверку представленных документов и полноты содержащейся в документах и заявлении информации в соответствии с требованиями, установленными в</w:t>
      </w:r>
      <w:r>
        <w:rPr>
          <w:rStyle w:val="apple-converted-space"/>
          <w:color w:val="000000"/>
        </w:rPr>
        <w:t> </w:t>
      </w:r>
      <w:hyperlink r:id="rId13" w:history="1">
        <w:r>
          <w:rPr>
            <w:rStyle w:val="Hyperlink"/>
          </w:rPr>
          <w:t>пункте 13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настоящего Административного регламента.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Оформление и выдача документов о присвоении адреса объекту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недвижимости (отказ в присвоении адреса)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26. В случае отсутствия в заявлении о присвоении адреса необходимой информации, а также полного перечня документов, прилагаемых к заявлению в соответствии с</w:t>
      </w:r>
      <w:r>
        <w:rPr>
          <w:rStyle w:val="apple-converted-space"/>
          <w:color w:val="000000"/>
        </w:rPr>
        <w:t> </w:t>
      </w:r>
      <w:hyperlink r:id="rId14" w:history="1">
        <w:r>
          <w:rPr>
            <w:rStyle w:val="Hyperlink"/>
          </w:rPr>
          <w:t>пунктом 13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настоящего Административного регламента, заявителю отказывается в присвоении адреса в соответствии с</w:t>
      </w:r>
      <w:r>
        <w:rPr>
          <w:rStyle w:val="apple-converted-space"/>
          <w:color w:val="000000"/>
        </w:rPr>
        <w:t> </w:t>
      </w:r>
      <w:hyperlink r:id="rId15" w:history="1">
        <w:r>
          <w:rPr>
            <w:rStyle w:val="Hyperlink"/>
          </w:rPr>
          <w:t>п. 13</w:t>
        </w:r>
      </w:hyperlink>
      <w:r>
        <w:rPr>
          <w:color w:val="000000"/>
        </w:rPr>
        <w:t>настоящего Административного регламента и в течение 15 рабочих дней со дня получения заявления направляется уведомление об отказе за подписью главы администрации с указанием причин отказа.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27. В случае соответствия представленных документов требованиям настоящего Административного регламента в течение 15 рабочих дней со дня регистрации специалист администрации осуществляет подготовку документов, необходимых для присвоения адреса объекту недвижимости.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28. Присвоение адреса объекту недвижимости осуществляется распоряжением администрации поселения.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29. Передача документов о присвоении адреса объекту недвижимости выдается или направляется гражданину (законному представителю заявителя)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 не позднее чем через три рабочих дня со дня принятия решения.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Распоряжение о присвоении адреса объекту недвижимости регистрируется в администрации поселения, копия хранится в администрации.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30. Присвоенный объекту недвижимости адрес вносится в адресный реестр муниципального образования Березинское сельское  поселение.</w:t>
      </w:r>
    </w:p>
    <w:p w:rsidR="005920ED" w:rsidRDefault="005920ED" w:rsidP="003B0948">
      <w:pPr>
        <w:pStyle w:val="consplusnormal"/>
        <w:spacing w:before="0" w:beforeAutospacing="0" w:after="0" w:afterAutospacing="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IV. Порядок и формы контроля за исполнением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муниципальной услуги «Присвоение адресов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местонахождения объектам недвижимости»</w:t>
      </w:r>
    </w:p>
    <w:p w:rsidR="005920ED" w:rsidRDefault="005920ED" w:rsidP="003B0948">
      <w:pPr>
        <w:pStyle w:val="consplusnormal"/>
        <w:spacing w:before="0" w:beforeAutospacing="0" w:after="0" w:afterAutospacing="0"/>
        <w:jc w:val="center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 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31. Работник, ответственный за прием, рассмотрение документов, оформление и выдачу справок о присвоении и утверждении (подтверждении) адреса объекта недвижимости, несет персональную ответственность за соблюдение сроков и порядка исполнения муниципальной услуги.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32. Глава администрации (один раз в полугодие) осуществляет контроль за полнотой и качеством исполнения муниципальной услуги «Присвоение адресов местонахождения объектам недвижимости».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33. Текущий контроль за соблюдением последовательности действий, определенных административными процедурами по исполнению муниципальной услуги, осуществляется специалистом администрации.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Текущий контроль осуществляется на постоянной основе в форме проверок соблюдения и исполнения работниками положений настоящего Административного регламента.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color w:val="000000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>34. Проверки могут быть плановыми и внеплановыми. При проверке могут рассматриваться все вопросы, связанные с предоставлением муниципальной услуги, или вопросы, связанные с исполнением той или иной административной процедуры. Проверка также может проводиться по конкретному обращению заявителей или иных заинтересованных лиц.</w:t>
      </w: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5920ED" w:rsidRDefault="005920ED" w:rsidP="00CC19B4">
      <w:pPr>
        <w:shd w:val="clear" w:color="auto" w:fill="FFFEFB"/>
        <w:jc w:val="center"/>
        <w:rPr>
          <w:color w:val="000000"/>
        </w:rPr>
      </w:pPr>
      <w:r>
        <w:rPr>
          <w:color w:val="000000"/>
          <w:lang w:val="en-US"/>
        </w:rPr>
        <w:t>V</w:t>
      </w:r>
      <w:r>
        <w:rPr>
          <w:color w:val="000000"/>
        </w:rPr>
        <w:t>. Досудебный (внесудебный) порядок обжалования решений и</w:t>
      </w:r>
    </w:p>
    <w:p w:rsidR="005920ED" w:rsidRDefault="005920ED" w:rsidP="00CC19B4">
      <w:pPr>
        <w:shd w:val="clear" w:color="auto" w:fill="FFFEFB"/>
        <w:jc w:val="center"/>
        <w:rPr>
          <w:color w:val="000000"/>
        </w:rPr>
      </w:pPr>
      <w:r>
        <w:rPr>
          <w:color w:val="000000"/>
        </w:rPr>
        <w:t>действий (бездействия) органа, предоставляющего муниципальную услугу,</w:t>
      </w:r>
    </w:p>
    <w:p w:rsidR="005920ED" w:rsidRDefault="005920ED" w:rsidP="00CC19B4">
      <w:pPr>
        <w:shd w:val="clear" w:color="auto" w:fill="FFFEFB"/>
        <w:jc w:val="center"/>
        <w:rPr>
          <w:color w:val="000000"/>
        </w:rPr>
      </w:pPr>
      <w:r>
        <w:rPr>
          <w:color w:val="000000"/>
        </w:rPr>
        <w:t>а также должностных лиц или муниципальных служащих</w:t>
      </w:r>
    </w:p>
    <w:p w:rsidR="005920ED" w:rsidRDefault="005920ED" w:rsidP="00CC19B4">
      <w:pPr>
        <w:pStyle w:val="Heading1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920ED" w:rsidRDefault="005920ED" w:rsidP="00CC19B4">
      <w:pPr>
        <w:rPr>
          <w:color w:val="000000"/>
        </w:rPr>
      </w:pP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35. Заинтересованные лица имеют право на обжалование действий (бездействия) и решений, осуществляемых (принятых) в ходе исполнения муниципальной услуги, в досудебном (внесудебном) порядке путем обращения в администрацию поселения. 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36. Заявитель имеет право на получение информации и документов, необходимых для обоснования и рассмотрения жалобы.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37.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вышестоящие органы (при его наличии) 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38. Жалоба может быть направлена по почте, через многофункциональный центр, с использованием  информационно- 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 услуг, а также может быть принята при личном приеме заявителя.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39.В письменной жалобе в обязательном порядке указывается: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- наименование органа предоставляющего муниципальную услугу, муниципального  служащего, решения и действия (бездействие) которых обжалуются;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-фамилия, имя, отчество (последнее при наличии) сведения о месте жительства заявителя, физического лица либо наименования, сведения о месте нахождения заявителя-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-сведения об обжалуемых решениях и действиях (бездействиях) органа, предоставляющего муниципальную услугу, должностного лица органа, предоставляющего муниципальную услугу, либо  муниципального служащего;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- доводы, на основании которых заявитель не согласен с решением и действием (бездействием) органа предоставляющего муниципальную услугу, должностного лица органа, предоставляющего муниципальную услугу, либо муниципального служащего.Заявителем могут быть представлены документы (при наличии), подтверждающие доводы заявителя, либо их копии.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40. Жалобы граждан рассматриваются в соответствии с требованиями Федерального закона от 27.07.2010 года №210-ФЗ «Об организации предоставления государственных и муниципальных услуг»;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41.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       опечаток и ошибок или в случае обжалования нарушения установленного срока таких исправлений в течение пяти рабочих дней со дня ее регистрации.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42. По результатам рассмотрения жалобы орган, предоставляющий муниципальную услугу, принимает одно из следующих решений: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субъектов Российской Федерации, муниципальными правовыми  актами, а также в иных формах;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2) Отказывает  в удовлетворении жалобы.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43.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920ED" w:rsidRDefault="005920ED" w:rsidP="00EE427F">
      <w:pPr>
        <w:ind w:firstLine="540"/>
        <w:jc w:val="both"/>
        <w:rPr>
          <w:color w:val="000000"/>
        </w:rPr>
      </w:pPr>
      <w:r>
        <w:rPr>
          <w:color w:val="000000"/>
        </w:rPr>
        <w:t>44.В случае установления о ходе или 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920ED" w:rsidRDefault="005920ED" w:rsidP="00CC19B4">
      <w:pPr>
        <w:rPr>
          <w:color w:val="000000"/>
          <w:sz w:val="28"/>
          <w:szCs w:val="28"/>
        </w:rPr>
      </w:pPr>
    </w:p>
    <w:p w:rsidR="005920ED" w:rsidRDefault="005920ED" w:rsidP="00CC19B4">
      <w:pPr>
        <w:rPr>
          <w:sz w:val="28"/>
          <w:szCs w:val="28"/>
        </w:rPr>
      </w:pPr>
    </w:p>
    <w:p w:rsidR="005920ED" w:rsidRDefault="005920ED" w:rsidP="00CC19B4"/>
    <w:p w:rsidR="005920ED" w:rsidRDefault="005920ED" w:rsidP="00CC19B4"/>
    <w:p w:rsidR="005920ED" w:rsidRDefault="005920ED" w:rsidP="00CC19B4"/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color w:val="000000"/>
        </w:rPr>
      </w:pPr>
    </w:p>
    <w:p w:rsidR="005920ED" w:rsidRDefault="005920ED" w:rsidP="003B0948">
      <w:pPr>
        <w:pStyle w:val="consplusnormal"/>
        <w:spacing w:before="0" w:beforeAutospacing="0" w:after="0" w:afterAutospacing="0"/>
        <w:ind w:firstLine="540"/>
        <w:jc w:val="both"/>
        <w:rPr>
          <w:rFonts w:ascii="Trebuchet MS" w:hAnsi="Trebuchet MS"/>
          <w:color w:val="000000"/>
          <w:sz w:val="21"/>
          <w:szCs w:val="21"/>
        </w:rPr>
      </w:pPr>
    </w:p>
    <w:p w:rsidR="005920ED" w:rsidRPr="00947518" w:rsidRDefault="005920ED" w:rsidP="00CC19B4">
      <w:pPr>
        <w:pStyle w:val="consplusnormal"/>
        <w:spacing w:before="0" w:beforeAutospacing="0" w:after="0" w:afterAutospacing="0"/>
        <w:ind w:firstLine="540"/>
        <w:jc w:val="both"/>
      </w:pPr>
      <w:r>
        <w:rPr>
          <w:color w:val="000000"/>
        </w:rPr>
        <w:t> </w:t>
      </w:r>
      <w:r w:rsidRPr="00947518">
        <w:rPr>
          <w:rFonts w:ascii="Trebuchet MS" w:hAnsi="Trebuchet MS"/>
          <w:color w:val="000000"/>
          <w:sz w:val="21"/>
          <w:szCs w:val="21"/>
        </w:rPr>
        <w:t xml:space="preserve"> </w:t>
      </w:r>
    </w:p>
    <w:p w:rsidR="005920ED" w:rsidRDefault="005920ED"/>
    <w:sectPr w:rsidR="005920ED" w:rsidSect="001D7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F504A"/>
    <w:multiLevelType w:val="hybridMultilevel"/>
    <w:tmpl w:val="82C68652"/>
    <w:lvl w:ilvl="0" w:tplc="6826D33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B3D"/>
    <w:rsid w:val="000648FC"/>
    <w:rsid w:val="00162E1B"/>
    <w:rsid w:val="001D789D"/>
    <w:rsid w:val="00276795"/>
    <w:rsid w:val="00367D12"/>
    <w:rsid w:val="003B0948"/>
    <w:rsid w:val="0050394A"/>
    <w:rsid w:val="005920ED"/>
    <w:rsid w:val="005A262B"/>
    <w:rsid w:val="005C082F"/>
    <w:rsid w:val="005C54B6"/>
    <w:rsid w:val="005E56EB"/>
    <w:rsid w:val="00763D32"/>
    <w:rsid w:val="008B7009"/>
    <w:rsid w:val="008C3258"/>
    <w:rsid w:val="00947518"/>
    <w:rsid w:val="009D0B83"/>
    <w:rsid w:val="009D6777"/>
    <w:rsid w:val="00A87326"/>
    <w:rsid w:val="00AD2283"/>
    <w:rsid w:val="00B73086"/>
    <w:rsid w:val="00CC19B4"/>
    <w:rsid w:val="00DA7B3D"/>
    <w:rsid w:val="00E879C1"/>
    <w:rsid w:val="00EE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B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CC1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9B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A7B3D"/>
    <w:rPr>
      <w:rFonts w:cs="Times New Roman"/>
    </w:rPr>
  </w:style>
  <w:style w:type="character" w:styleId="Hyperlink">
    <w:name w:val="Hyperlink"/>
    <w:basedOn w:val="DefaultParagraphFont"/>
    <w:uiPriority w:val="99"/>
    <w:rsid w:val="00DA7B3D"/>
    <w:rPr>
      <w:rFonts w:cs="Times New Roman"/>
      <w:color w:val="0000FF"/>
      <w:u w:val="single"/>
    </w:rPr>
  </w:style>
  <w:style w:type="paragraph" w:customStyle="1" w:styleId="consplusnormal">
    <w:name w:val="consplusnormal"/>
    <w:basedOn w:val="Normal"/>
    <w:uiPriority w:val="99"/>
    <w:rsid w:val="00DA7B3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DA7B3D"/>
    <w:pPr>
      <w:ind w:left="720"/>
      <w:contextualSpacing/>
    </w:pPr>
  </w:style>
  <w:style w:type="paragraph" w:customStyle="1" w:styleId="consplustitle">
    <w:name w:val="consplustitle"/>
    <w:basedOn w:val="Normal"/>
    <w:uiPriority w:val="99"/>
    <w:rsid w:val="003B0948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3B094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D8948D195F95E4286368D836F6D97809667416DBCE2BC53832D9B1A5D0C58256C35938DEFF278BEd4M" TargetMode="External"/><Relationship Id="rId13" Type="http://schemas.openxmlformats.org/officeDocument/2006/relationships/hyperlink" Target="consultantplus://offline/ref=B1FCF81474B8730587E87BF3F0EC1ADC280E0542082432B5D6700B15DAB1A1AF339E4A941B14932089F2A5DAd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3D8948D195F95E4286368D836F6D97809667406FBEE2BC53832D9B1A5D0C58256C35938DEFF376BEd0M" TargetMode="External"/><Relationship Id="rId12" Type="http://schemas.openxmlformats.org/officeDocument/2006/relationships/hyperlink" Target="consultantplus://offline/ref=B1FCF81474B8730587E87BF3F0EC1ADC280E0542082432B5D6700B15DAB1A1AF339E4A941B14932089F2A5DAd9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E9977472FB69FC3EFA465BF4A91CA237BD5CEF8F2926ACCB8E1475690AAD03A9F7F42840806BBBA1d4M" TargetMode="External"/><Relationship Id="rId11" Type="http://schemas.openxmlformats.org/officeDocument/2006/relationships/hyperlink" Target="consultantplus://offline/ref=B1FCF81474B8730587E87BF3F0EC1ADC280E0542082432B5D6700B15DAB1A1AF339E4A941B14932089F2A5DAd9M" TargetMode="External"/><Relationship Id="rId5" Type="http://schemas.openxmlformats.org/officeDocument/2006/relationships/hyperlink" Target="consultantplus://offline/ref=2C9AFBB5C8A9D1331C3A249B7874D5193E544AC3345090F7DA882A8D7A89DF9D22BC0E80511CECC358B949Q4XBG" TargetMode="External"/><Relationship Id="rId15" Type="http://schemas.openxmlformats.org/officeDocument/2006/relationships/hyperlink" Target="consultantplus://offline/ref=B1FCF81474B8730587E87BF3F0EC1ADC280E0542082432B5D6700B15DAB1A1AF339E4A941B14932089F2A5DAd9M" TargetMode="External"/><Relationship Id="rId10" Type="http://schemas.openxmlformats.org/officeDocument/2006/relationships/hyperlink" Target="consultantplus://offline/ref=71D91260252FA6F509F4A8322A89BF360EFB0BAFA72E26A165205CCAACCD293414474DFEFC4CDCABF8EAB9C0d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D91260252FA6F509F4A8322A89BF360EFB0BAFA62224A161205CCAACCD293414474DFEFC4CDCABF8E9B4C0d9M" TargetMode="External"/><Relationship Id="rId14" Type="http://schemas.openxmlformats.org/officeDocument/2006/relationships/hyperlink" Target="consultantplus://offline/ref=B1FCF81474B8730587E87BF3F0EC1ADC280E0542082432B5D6700B15DAB1A1AF339E4A941B14932089F2A5DAd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7</Pages>
  <Words>3044</Words>
  <Characters>17352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Березинская</cp:lastModifiedBy>
  <cp:revision>7</cp:revision>
  <cp:lastPrinted>2014-11-20T12:17:00Z</cp:lastPrinted>
  <dcterms:created xsi:type="dcterms:W3CDTF">2014-04-01T06:34:00Z</dcterms:created>
  <dcterms:modified xsi:type="dcterms:W3CDTF">2014-11-20T12:20:00Z</dcterms:modified>
</cp:coreProperties>
</file>